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E3D3" w14:textId="77777777" w:rsidR="0018793A" w:rsidRPr="00976EE9" w:rsidRDefault="0018793A" w:rsidP="0018793A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 w:rsidRPr="00976EE9">
        <w:rPr>
          <w:sz w:val="24"/>
          <w:szCs w:val="24"/>
        </w:rPr>
        <w:t xml:space="preserve">                                                                                     DATE:</w:t>
      </w:r>
    </w:p>
    <w:tbl>
      <w:tblPr>
        <w:tblStyle w:val="TableGrid"/>
        <w:tblpPr w:leftFromText="180" w:rightFromText="180" w:vertAnchor="text" w:horzAnchor="page" w:tblpX="9076" w:tblpY="-46"/>
        <w:tblW w:w="0" w:type="auto"/>
        <w:tblLook w:val="04A0" w:firstRow="1" w:lastRow="0" w:firstColumn="1" w:lastColumn="0" w:noHBand="0" w:noVBand="1"/>
      </w:tblPr>
      <w:tblGrid>
        <w:gridCol w:w="733"/>
        <w:gridCol w:w="770"/>
      </w:tblGrid>
      <w:tr w:rsidR="0018793A" w:rsidRPr="00976EE9" w14:paraId="2C784DA0" w14:textId="77777777" w:rsidTr="002D2653">
        <w:trPr>
          <w:trHeight w:val="255"/>
        </w:trPr>
        <w:tc>
          <w:tcPr>
            <w:tcW w:w="636" w:type="dxa"/>
          </w:tcPr>
          <w:p w14:paraId="2A96FF61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BOYS</w:t>
            </w:r>
          </w:p>
        </w:tc>
        <w:tc>
          <w:tcPr>
            <w:tcW w:w="668" w:type="dxa"/>
          </w:tcPr>
          <w:p w14:paraId="7DCFEB06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GIRLS</w:t>
            </w:r>
          </w:p>
        </w:tc>
      </w:tr>
      <w:tr w:rsidR="0018793A" w:rsidRPr="00976EE9" w14:paraId="4B9206B5" w14:textId="77777777" w:rsidTr="002D2653">
        <w:trPr>
          <w:trHeight w:val="104"/>
        </w:trPr>
        <w:tc>
          <w:tcPr>
            <w:tcW w:w="636" w:type="dxa"/>
          </w:tcPr>
          <w:p w14:paraId="1E46C420" w14:textId="77777777" w:rsidR="0018793A" w:rsidRPr="00976EE9" w:rsidRDefault="0018793A" w:rsidP="002D2653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14:paraId="1BDEC0AA" w14:textId="77777777" w:rsidR="0018793A" w:rsidRPr="00976EE9" w:rsidRDefault="0018793A" w:rsidP="002D2653">
            <w:pPr>
              <w:rPr>
                <w:sz w:val="24"/>
                <w:szCs w:val="24"/>
              </w:rPr>
            </w:pPr>
          </w:p>
        </w:tc>
      </w:tr>
    </w:tbl>
    <w:p w14:paraId="3C183C80" w14:textId="77777777" w:rsidR="0018793A" w:rsidRPr="00976EE9" w:rsidRDefault="0018793A" w:rsidP="0018793A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GRADE:</w:t>
      </w:r>
      <w:r w:rsidRPr="00976EE9">
        <w:rPr>
          <w:sz w:val="24"/>
          <w:szCs w:val="24"/>
        </w:rPr>
        <w:t xml:space="preserve"> 10                                                                                                                 GENDER</w:t>
      </w:r>
    </w:p>
    <w:p w14:paraId="08D5BFD0" w14:textId="77777777" w:rsidR="0018793A" w:rsidRPr="00976EE9" w:rsidRDefault="0018793A" w:rsidP="0018793A">
      <w:pPr>
        <w:pStyle w:val="Default"/>
      </w:pPr>
      <w:r w:rsidRPr="00976EE9">
        <w:rPr>
          <w:rFonts w:ascii="Arial Rounded MT Bold" w:hAnsi="Arial Rounded MT Bold"/>
        </w:rPr>
        <w:t>TOPIC:</w:t>
      </w:r>
      <w:r w:rsidRPr="00976EE9">
        <w:t xml:space="preserve"> LIVING ORGANISMS AND LIFE PROCESSES</w:t>
      </w:r>
    </w:p>
    <w:p w14:paraId="0B2C42B7" w14:textId="77777777" w:rsidR="0018793A" w:rsidRPr="00976EE9" w:rsidRDefault="0018793A" w:rsidP="0018793A">
      <w:pPr>
        <w:pStyle w:val="Default"/>
      </w:pPr>
      <w:r w:rsidRPr="00976EE9">
        <w:t xml:space="preserve"> </w:t>
      </w:r>
    </w:p>
    <w:p w14:paraId="3C082A24" w14:textId="77777777" w:rsidR="0018793A" w:rsidRPr="00976EE9" w:rsidRDefault="0018793A" w:rsidP="0018793A">
      <w:pPr>
        <w:pStyle w:val="Default"/>
      </w:pPr>
      <w:r w:rsidRPr="00976EE9">
        <w:rPr>
          <w:rFonts w:ascii="Arial Rounded MT Bold" w:hAnsi="Arial Rounded MT Bold"/>
        </w:rPr>
        <w:t>LESSON:</w:t>
      </w:r>
      <w:r w:rsidRPr="00976EE9">
        <w:t xml:space="preserve"> CHARACTERISTICS OF LIVING ORGANISMS </w:t>
      </w:r>
    </w:p>
    <w:p w14:paraId="204581BE" w14:textId="77777777" w:rsidR="0018793A" w:rsidRPr="00976EE9" w:rsidRDefault="0018793A" w:rsidP="0018793A">
      <w:pPr>
        <w:pStyle w:val="Default"/>
        <w:rPr>
          <w:color w:val="auto"/>
        </w:rPr>
      </w:pPr>
    </w:p>
    <w:p w14:paraId="258F279F" w14:textId="77777777" w:rsidR="0018793A" w:rsidRPr="00976EE9" w:rsidRDefault="0018793A" w:rsidP="0018793A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REFERENCE:</w:t>
      </w:r>
      <w:r w:rsidRPr="00976EE9">
        <w:rPr>
          <w:sz w:val="24"/>
          <w:szCs w:val="24"/>
        </w:rPr>
        <w:t xml:space="preserve"> BIOLOGICAL SCIENCE, LISUBA BORNFACE BIOLOGY TEXT.</w:t>
      </w:r>
    </w:p>
    <w:p w14:paraId="7FEFD12E" w14:textId="77777777" w:rsidR="0018793A" w:rsidRPr="00976EE9" w:rsidRDefault="0018793A" w:rsidP="0018793A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TEACHING AIDS:</w:t>
      </w:r>
      <w:r w:rsidRPr="00976EE9">
        <w:rPr>
          <w:sz w:val="24"/>
          <w:szCs w:val="24"/>
        </w:rPr>
        <w:t xml:space="preserve"> Chart, Video</w:t>
      </w:r>
    </w:p>
    <w:p w14:paraId="2E38CA6C" w14:textId="77777777" w:rsidR="0018793A" w:rsidRPr="00976EE9" w:rsidRDefault="0018793A" w:rsidP="0018793A">
      <w:pPr>
        <w:pStyle w:val="Default"/>
        <w:rPr>
          <w:color w:val="auto"/>
        </w:rPr>
      </w:pPr>
      <w:r w:rsidRPr="00976EE9">
        <w:rPr>
          <w:rFonts w:ascii="Arial Rounded MT Bold" w:hAnsi="Arial Rounded MT Bold"/>
        </w:rPr>
        <w:t>TERMINAL OBJECTIVES</w:t>
      </w:r>
      <w:r w:rsidRPr="00976EE9">
        <w:t xml:space="preserve">; Distinguish between living organisms and non-living things. </w:t>
      </w:r>
    </w:p>
    <w:p w14:paraId="53BA5CB0" w14:textId="77777777" w:rsidR="0018793A" w:rsidRPr="00976EE9" w:rsidRDefault="0018793A" w:rsidP="0018793A">
      <w:pPr>
        <w:pStyle w:val="Default"/>
      </w:pPr>
    </w:p>
    <w:p w14:paraId="2F82A268" w14:textId="77777777" w:rsidR="0018793A" w:rsidRPr="00976EE9" w:rsidRDefault="0018793A" w:rsidP="0018793A">
      <w:pPr>
        <w:pStyle w:val="Default"/>
      </w:pPr>
    </w:p>
    <w:p w14:paraId="419D3AC9" w14:textId="77777777" w:rsidR="0018793A" w:rsidRPr="00976EE9" w:rsidRDefault="0018793A" w:rsidP="0018793A">
      <w:pPr>
        <w:pStyle w:val="Default"/>
        <w:rPr>
          <w:rFonts w:ascii="Arial Rounded MT Bold" w:hAnsi="Arial Rounded MT Bold"/>
        </w:rPr>
      </w:pPr>
      <w:r w:rsidRPr="00976EE9">
        <w:rPr>
          <w:rFonts w:ascii="Arial Rounded MT Bold" w:hAnsi="Arial Rounded MT Bold"/>
        </w:rPr>
        <w:t>SURBODINATE OBJECTIVES;</w:t>
      </w:r>
    </w:p>
    <w:p w14:paraId="47E5040A" w14:textId="77777777" w:rsidR="0018793A" w:rsidRPr="00976EE9" w:rsidRDefault="0018793A" w:rsidP="0018793A">
      <w:pPr>
        <w:pStyle w:val="Default"/>
        <w:numPr>
          <w:ilvl w:val="0"/>
          <w:numId w:val="1"/>
        </w:numPr>
      </w:pPr>
      <w:r w:rsidRPr="00976EE9">
        <w:t xml:space="preserve">Identify some characteristics of living things </w:t>
      </w:r>
    </w:p>
    <w:p w14:paraId="37D8D75D" w14:textId="77777777" w:rsidR="0018793A" w:rsidRPr="00976EE9" w:rsidRDefault="0018793A" w:rsidP="0018793A">
      <w:pPr>
        <w:pStyle w:val="Default"/>
        <w:numPr>
          <w:ilvl w:val="0"/>
          <w:numId w:val="1"/>
        </w:numPr>
      </w:pPr>
      <w:r w:rsidRPr="00976EE9">
        <w:t>Explain how each of the name characteristics differentiates a living organism from a nonliving organism</w:t>
      </w:r>
    </w:p>
    <w:p w14:paraId="14CADB90" w14:textId="77777777" w:rsidR="0018793A" w:rsidRPr="00976EE9" w:rsidRDefault="0018793A" w:rsidP="0018793A">
      <w:pPr>
        <w:pStyle w:val="Default"/>
        <w:numPr>
          <w:ilvl w:val="0"/>
          <w:numId w:val="1"/>
        </w:numPr>
      </w:pPr>
      <w:r w:rsidRPr="00976EE9">
        <w:t>Discuss interdependence of living and nonliving organisms.</w:t>
      </w:r>
    </w:p>
    <w:p w14:paraId="4555CF72" w14:textId="77777777" w:rsidR="0018793A" w:rsidRPr="00976EE9" w:rsidRDefault="0018793A" w:rsidP="0018793A">
      <w:pPr>
        <w:pStyle w:val="Default"/>
        <w:ind w:left="774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47"/>
        <w:gridCol w:w="4785"/>
        <w:gridCol w:w="3836"/>
      </w:tblGrid>
      <w:tr w:rsidR="0018793A" w:rsidRPr="00976EE9" w14:paraId="69817D73" w14:textId="77777777" w:rsidTr="002D2653">
        <w:trPr>
          <w:trHeight w:val="395"/>
        </w:trPr>
        <w:tc>
          <w:tcPr>
            <w:tcW w:w="847" w:type="dxa"/>
          </w:tcPr>
          <w:p w14:paraId="080421BB" w14:textId="77777777" w:rsidR="0018793A" w:rsidRPr="00976EE9" w:rsidRDefault="0018793A" w:rsidP="002D265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76EE9">
              <w:rPr>
                <w:rFonts w:ascii="Arial Rounded MT Bold" w:hAnsi="Arial Rounded MT Bold"/>
                <w:sz w:val="24"/>
                <w:szCs w:val="24"/>
              </w:rPr>
              <w:t>TIME</w:t>
            </w:r>
          </w:p>
        </w:tc>
        <w:tc>
          <w:tcPr>
            <w:tcW w:w="4785" w:type="dxa"/>
          </w:tcPr>
          <w:p w14:paraId="218ECA31" w14:textId="77777777" w:rsidR="0018793A" w:rsidRPr="00976EE9" w:rsidRDefault="0018793A" w:rsidP="002D265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76EE9">
              <w:rPr>
                <w:rFonts w:ascii="Arial Rounded MT Bold" w:hAnsi="Arial Rounded MT Bold"/>
                <w:sz w:val="24"/>
                <w:szCs w:val="24"/>
              </w:rPr>
              <w:t>TEACHER’S ACTIVITIES</w:t>
            </w:r>
          </w:p>
        </w:tc>
        <w:tc>
          <w:tcPr>
            <w:tcW w:w="3836" w:type="dxa"/>
          </w:tcPr>
          <w:p w14:paraId="7DEF89AC" w14:textId="77777777" w:rsidR="0018793A" w:rsidRPr="00976EE9" w:rsidRDefault="0018793A" w:rsidP="002D265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76EE9">
              <w:rPr>
                <w:rFonts w:ascii="Arial Rounded MT Bold" w:hAnsi="Arial Rounded MT Bold"/>
                <w:sz w:val="24"/>
                <w:szCs w:val="24"/>
              </w:rPr>
              <w:t>PUPIL’S ACTIVITIES</w:t>
            </w:r>
          </w:p>
        </w:tc>
      </w:tr>
      <w:tr w:rsidR="0018793A" w:rsidRPr="00976EE9" w14:paraId="193AB63D" w14:textId="77777777" w:rsidTr="002D2653">
        <w:trPr>
          <w:trHeight w:val="1312"/>
        </w:trPr>
        <w:tc>
          <w:tcPr>
            <w:tcW w:w="847" w:type="dxa"/>
          </w:tcPr>
          <w:p w14:paraId="27B68942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20BC72B5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INTRODUCTION</w:t>
            </w:r>
          </w:p>
          <w:p w14:paraId="78895966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Teacher to take pupils for a field trip in the school orchard.</w:t>
            </w:r>
          </w:p>
        </w:tc>
        <w:tc>
          <w:tcPr>
            <w:tcW w:w="3836" w:type="dxa"/>
          </w:tcPr>
          <w:p w14:paraId="4837A17B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They identify some characteristics of living things from what they have seen in the garden.</w:t>
            </w:r>
          </w:p>
        </w:tc>
      </w:tr>
      <w:tr w:rsidR="0018793A" w:rsidRPr="00976EE9" w14:paraId="269F31D9" w14:textId="77777777" w:rsidTr="002D2653">
        <w:trPr>
          <w:trHeight w:val="1383"/>
        </w:trPr>
        <w:tc>
          <w:tcPr>
            <w:tcW w:w="847" w:type="dxa"/>
          </w:tcPr>
          <w:p w14:paraId="7C6E11BB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25AB2F64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DEVELELOPMENT</w:t>
            </w:r>
          </w:p>
          <w:p w14:paraId="3345DDEE" w14:textId="77777777" w:rsidR="0018793A" w:rsidRPr="00976EE9" w:rsidRDefault="0018793A" w:rsidP="002D2653">
            <w:pPr>
              <w:pStyle w:val="Default"/>
            </w:pPr>
            <w:r w:rsidRPr="00976EE9">
              <w:t xml:space="preserve"> Ask pupils explain how each of the name</w:t>
            </w:r>
            <w:r>
              <w:t>d</w:t>
            </w:r>
            <w:r w:rsidRPr="00976EE9">
              <w:t xml:space="preserve"> characteristics differentiates a living organism from a nonliving organism as seen from the chart and video clip.</w:t>
            </w:r>
          </w:p>
          <w:p w14:paraId="1A5FBBB2" w14:textId="77777777" w:rsidR="0018793A" w:rsidRPr="00976EE9" w:rsidRDefault="0018793A" w:rsidP="002D2653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14:paraId="65B05309" w14:textId="77777777" w:rsidR="0018793A" w:rsidRPr="00976EE9" w:rsidRDefault="0018793A" w:rsidP="002D2653">
            <w:pPr>
              <w:pStyle w:val="Default"/>
            </w:pPr>
            <w:r w:rsidRPr="00976EE9">
              <w:t xml:space="preserve">Explain how each of the named characteristics such as feeding, breathing, reproducing, growing, locomotion, sensitivity and excretion </w:t>
            </w:r>
          </w:p>
          <w:p w14:paraId="386E6307" w14:textId="77777777" w:rsidR="0018793A" w:rsidRPr="00976EE9" w:rsidRDefault="0018793A" w:rsidP="002D2653">
            <w:pPr>
              <w:pStyle w:val="Default"/>
            </w:pPr>
            <w:r w:rsidRPr="00976EE9">
              <w:t xml:space="preserve"> Help to </w:t>
            </w:r>
            <w:proofErr w:type="spellStart"/>
            <w:r w:rsidRPr="00976EE9">
              <w:t>differeciate</w:t>
            </w:r>
            <w:proofErr w:type="spellEnd"/>
            <w:r w:rsidRPr="00976EE9">
              <w:t xml:space="preserve"> living organism from nonliving ones. They present their work from their respective groups.</w:t>
            </w:r>
          </w:p>
          <w:p w14:paraId="7DD9C673" w14:textId="77777777" w:rsidR="0018793A" w:rsidRPr="00976EE9" w:rsidRDefault="0018793A" w:rsidP="002D2653">
            <w:pPr>
              <w:rPr>
                <w:sz w:val="24"/>
                <w:szCs w:val="24"/>
              </w:rPr>
            </w:pPr>
          </w:p>
        </w:tc>
      </w:tr>
      <w:tr w:rsidR="0018793A" w:rsidRPr="00976EE9" w14:paraId="7EF2F3CA" w14:textId="77777777" w:rsidTr="002D2653">
        <w:trPr>
          <w:trHeight w:val="1383"/>
        </w:trPr>
        <w:tc>
          <w:tcPr>
            <w:tcW w:w="847" w:type="dxa"/>
          </w:tcPr>
          <w:p w14:paraId="44482647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1EF14078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CONCLUSION- Class Exercise</w:t>
            </w:r>
          </w:p>
          <w:p w14:paraId="1263E1FA" w14:textId="300F0862" w:rsidR="0018793A" w:rsidRPr="00976EE9" w:rsidRDefault="0018793A" w:rsidP="0018793A">
            <w:pPr>
              <w:pStyle w:val="Default"/>
            </w:pPr>
            <w:r w:rsidRPr="00976EE9">
              <w:t xml:space="preserve">Discuss interdependence of living and nonliving organisms from the local school </w:t>
            </w:r>
            <w:proofErr w:type="gramStart"/>
            <w:r w:rsidRPr="00976EE9">
              <w:t>environment</w:t>
            </w:r>
            <w:r>
              <w:t>.</w:t>
            </w:r>
            <w:r w:rsidRPr="00976EE9">
              <w:t>.</w:t>
            </w:r>
            <w:proofErr w:type="gramEnd"/>
          </w:p>
        </w:tc>
        <w:tc>
          <w:tcPr>
            <w:tcW w:w="3836" w:type="dxa"/>
          </w:tcPr>
          <w:p w14:paraId="1CE10113" w14:textId="77777777" w:rsidR="0018793A" w:rsidRPr="00976EE9" w:rsidRDefault="0018793A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They write the class work, take books for marking and do some correction from the revised work in the video clip.</w:t>
            </w:r>
          </w:p>
        </w:tc>
      </w:tr>
    </w:tbl>
    <w:p w14:paraId="7CC63811" w14:textId="49E19E8A" w:rsidR="0018793A" w:rsidRDefault="0018793A">
      <w:r w:rsidRPr="00976EE9">
        <w:rPr>
          <w:rFonts w:ascii="Arial Rounded MT Bold" w:hAnsi="Arial Rounded MT Bold"/>
          <w:sz w:val="24"/>
          <w:szCs w:val="24"/>
        </w:rPr>
        <w:t xml:space="preserve">EVALUATION; </w:t>
      </w:r>
    </w:p>
    <w:sectPr w:rsidR="0018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0221D"/>
    <w:multiLevelType w:val="hybridMultilevel"/>
    <w:tmpl w:val="EDDA8E3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3A"/>
    <w:rsid w:val="001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030F"/>
  <w15:chartTrackingRefBased/>
  <w15:docId w15:val="{C32290E8-0790-4735-81F7-59C09AD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Bestone Mwanza</dc:creator>
  <cp:keywords/>
  <dc:description/>
  <cp:lastModifiedBy>Bestone Mwanza</cp:lastModifiedBy>
  <cp:revision>1</cp:revision>
  <dcterms:created xsi:type="dcterms:W3CDTF">2021-03-06T09:30:00Z</dcterms:created>
  <dcterms:modified xsi:type="dcterms:W3CDTF">2021-03-06T09:31:00Z</dcterms:modified>
</cp:coreProperties>
</file>